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87" w:rsidRPr="00242633" w:rsidRDefault="007D6A8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360FC7" w:rsidRPr="00242633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360FC7" w:rsidRPr="00242633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FE253D" w:rsidRPr="00242633" w:rsidRDefault="00FE253D" w:rsidP="00360FC7">
      <w:pPr>
        <w:spacing w:before="100" w:beforeAutospacing="1" w:after="100" w:afterAutospacing="1"/>
        <w:ind w:left="0"/>
        <w:jc w:val="both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it-IT"/>
        </w:rPr>
      </w:pPr>
    </w:p>
    <w:p w:rsidR="00242633" w:rsidRDefault="00242633" w:rsidP="00242633">
      <w:pPr>
        <w:pStyle w:val="Titolo2"/>
        <w:spacing w:before="0"/>
        <w:rPr>
          <w:rStyle w:val="Enfasigrassetto"/>
          <w:rFonts w:ascii="Arial" w:hAnsi="Arial" w:cs="Arial"/>
          <w:b/>
          <w:color w:val="auto"/>
          <w:sz w:val="28"/>
          <w:szCs w:val="28"/>
        </w:rPr>
      </w:pPr>
      <w:r w:rsidRPr="00242633">
        <w:rPr>
          <w:rStyle w:val="Enfasigrassetto"/>
          <w:rFonts w:ascii="Arial" w:hAnsi="Arial" w:cs="Arial"/>
          <w:b/>
          <w:color w:val="auto"/>
          <w:sz w:val="28"/>
          <w:szCs w:val="28"/>
        </w:rPr>
        <w:t>CAPITOLATO TECNICO UNICO</w:t>
      </w:r>
    </w:p>
    <w:p w:rsidR="00430161" w:rsidRPr="00430161" w:rsidRDefault="00430161" w:rsidP="00430161"/>
    <w:p w:rsidR="00242633" w:rsidRPr="00242633" w:rsidRDefault="00242633" w:rsidP="00242633">
      <w:pPr>
        <w:pStyle w:val="Titolo1"/>
        <w:spacing w:before="0"/>
        <w:rPr>
          <w:rStyle w:val="Enfasigrassetto"/>
          <w:rFonts w:ascii="Arial" w:hAnsi="Arial" w:cs="Arial"/>
          <w:b/>
          <w:bCs/>
          <w:color w:val="auto"/>
          <w:sz w:val="22"/>
          <w:szCs w:val="22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1. OGGETTO DELL’INTERVENTO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Il presente Capitolato Tecnico Unico disciplina, in modo integrato, gli aspetti tecnici ed economici relativi ai lavori di </w:t>
      </w:r>
      <w:r w:rsidRPr="00242633">
        <w:rPr>
          <w:rStyle w:val="Enfasigrassetto"/>
          <w:rFonts w:ascii="Arial" w:hAnsi="Arial" w:cs="Arial"/>
          <w:sz w:val="22"/>
          <w:szCs w:val="22"/>
        </w:rPr>
        <w:t>adeguamento della sede della Stamperia alle norme antincendio</w:t>
      </w:r>
      <w:r w:rsidRPr="00242633">
        <w:rPr>
          <w:rFonts w:ascii="Arial" w:hAnsi="Arial" w:cs="Arial"/>
          <w:b/>
          <w:sz w:val="22"/>
          <w:szCs w:val="22"/>
        </w:rPr>
        <w:t xml:space="preserve">, </w:t>
      </w:r>
      <w:r w:rsidRPr="00242633">
        <w:rPr>
          <w:rFonts w:ascii="Arial" w:hAnsi="Arial" w:cs="Arial"/>
          <w:sz w:val="22"/>
          <w:szCs w:val="22"/>
        </w:rPr>
        <w:t>finalizzati all’ottenimento e/o aggiornamento della SCIA antincendio.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2. IMPORTO DEI LAVORI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Importo complessivo: </w:t>
      </w:r>
      <w:r w:rsidRPr="00242633">
        <w:rPr>
          <w:rStyle w:val="Enfasigrassetto"/>
          <w:rFonts w:ascii="Arial" w:hAnsi="Arial" w:cs="Arial"/>
          <w:sz w:val="22"/>
          <w:szCs w:val="22"/>
        </w:rPr>
        <w:t>€ 13</w:t>
      </w:r>
      <w:r w:rsidR="00A43DDF">
        <w:rPr>
          <w:rStyle w:val="Enfasigrassetto"/>
          <w:rFonts w:ascii="Arial" w:hAnsi="Arial" w:cs="Arial"/>
          <w:sz w:val="22"/>
          <w:szCs w:val="22"/>
        </w:rPr>
        <w:t>2.311</w:t>
      </w:r>
      <w:r w:rsidRPr="00242633">
        <w:rPr>
          <w:rStyle w:val="Enfasigrassetto"/>
          <w:rFonts w:ascii="Arial" w:hAnsi="Arial" w:cs="Arial"/>
          <w:sz w:val="22"/>
          <w:szCs w:val="22"/>
        </w:rPr>
        <w:t xml:space="preserve">,00 oltre IVA, </w:t>
      </w:r>
      <w:r w:rsidRPr="00242633">
        <w:rPr>
          <w:rFonts w:ascii="Arial" w:hAnsi="Arial" w:cs="Arial"/>
          <w:sz w:val="22"/>
          <w:szCs w:val="22"/>
        </w:rPr>
        <w:t>di cui:</w:t>
      </w:r>
    </w:p>
    <w:p w:rsidR="00242633" w:rsidRPr="00242633" w:rsidRDefault="00242633" w:rsidP="00242633">
      <w:pPr>
        <w:pStyle w:val="Normale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Importo lavori soggetti a ribasso: € 12</w:t>
      </w:r>
      <w:r w:rsidR="00A43DDF">
        <w:rPr>
          <w:rFonts w:ascii="Arial" w:hAnsi="Arial" w:cs="Arial"/>
          <w:sz w:val="22"/>
          <w:szCs w:val="22"/>
        </w:rPr>
        <w:t>6.011</w:t>
      </w:r>
      <w:r w:rsidRPr="00242633">
        <w:rPr>
          <w:rFonts w:ascii="Arial" w:hAnsi="Arial" w:cs="Arial"/>
          <w:sz w:val="22"/>
          <w:szCs w:val="22"/>
        </w:rPr>
        <w:t>,00</w:t>
      </w:r>
    </w:p>
    <w:p w:rsidR="00242633" w:rsidRPr="00242633" w:rsidRDefault="00242633" w:rsidP="00242633">
      <w:pPr>
        <w:pStyle w:val="Normale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Oneri per la sicurezza (non soggetti a ribasso): € 6.</w:t>
      </w:r>
      <w:r w:rsidR="00A43DDF">
        <w:rPr>
          <w:rFonts w:ascii="Arial" w:hAnsi="Arial" w:cs="Arial"/>
          <w:sz w:val="22"/>
          <w:szCs w:val="22"/>
        </w:rPr>
        <w:t>300</w:t>
      </w:r>
      <w:r w:rsidRPr="00242633">
        <w:rPr>
          <w:rFonts w:ascii="Arial" w:hAnsi="Arial" w:cs="Arial"/>
          <w:sz w:val="22"/>
          <w:szCs w:val="22"/>
        </w:rPr>
        <w:t>,00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3. DESCRIZIONE DELLE LAVORAZIONI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Le lavorazioni comprendono quanto indicato nel Computo metrico estimativo.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 xml:space="preserve">4. NORMATIVA </w:t>
      </w:r>
      <w:proofErr w:type="spellStart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DI</w:t>
      </w:r>
      <w:proofErr w:type="spellEnd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 xml:space="preserve"> RIFERIMENTO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I lavori dovranno essere eseguiti nel rispetto della normativa vigente, tra cui:</w:t>
      </w:r>
    </w:p>
    <w:p w:rsidR="00242633" w:rsidRPr="00242633" w:rsidRDefault="00242633" w:rsidP="00242633">
      <w:pPr>
        <w:numPr>
          <w:ilvl w:val="0"/>
          <w:numId w:val="25"/>
        </w:numPr>
        <w:ind w:right="0"/>
        <w:jc w:val="both"/>
        <w:rPr>
          <w:rFonts w:ascii="Arial" w:hAnsi="Arial" w:cs="Arial"/>
        </w:rPr>
      </w:pPr>
      <w:r w:rsidRPr="00242633">
        <w:rPr>
          <w:rFonts w:ascii="Arial" w:hAnsi="Arial" w:cs="Arial"/>
        </w:rPr>
        <w:t xml:space="preserve">Codice di prevenzione incendi (D.M. 03/08/2015 e </w:t>
      </w:r>
      <w:proofErr w:type="spellStart"/>
      <w:r w:rsidRPr="00242633">
        <w:rPr>
          <w:rFonts w:ascii="Arial" w:hAnsi="Arial" w:cs="Arial"/>
        </w:rPr>
        <w:t>s.m.i.</w:t>
      </w:r>
      <w:proofErr w:type="spellEnd"/>
      <w:r w:rsidRPr="00242633">
        <w:rPr>
          <w:rFonts w:ascii="Arial" w:hAnsi="Arial" w:cs="Arial"/>
        </w:rPr>
        <w:t>)</w:t>
      </w:r>
    </w:p>
    <w:p w:rsidR="00242633" w:rsidRPr="00242633" w:rsidRDefault="00242633" w:rsidP="00242633">
      <w:pPr>
        <w:pStyle w:val="Normale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Normativa tecnica UNI/EN</w:t>
      </w:r>
    </w:p>
    <w:p w:rsidR="00242633" w:rsidRPr="00242633" w:rsidRDefault="00242633" w:rsidP="00242633">
      <w:pPr>
        <w:pStyle w:val="Normale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D.M. 37/2008</w:t>
      </w:r>
    </w:p>
    <w:p w:rsidR="00242633" w:rsidRPr="00242633" w:rsidRDefault="00242633" w:rsidP="00242633">
      <w:pPr>
        <w:pStyle w:val="NormaleWeb"/>
        <w:numPr>
          <w:ilvl w:val="0"/>
          <w:numId w:val="19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242633">
        <w:rPr>
          <w:rFonts w:ascii="Arial" w:hAnsi="Arial" w:cs="Arial"/>
          <w:sz w:val="22"/>
          <w:szCs w:val="22"/>
        </w:rPr>
        <w:t>D.Lgs.</w:t>
      </w:r>
      <w:proofErr w:type="spellEnd"/>
      <w:r w:rsidRPr="00242633">
        <w:rPr>
          <w:rFonts w:ascii="Arial" w:hAnsi="Arial" w:cs="Arial"/>
          <w:sz w:val="22"/>
          <w:szCs w:val="22"/>
        </w:rPr>
        <w:t xml:space="preserve"> 81/2008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 xml:space="preserve">5. MODALITÀ </w:t>
      </w:r>
      <w:proofErr w:type="spellStart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DI</w:t>
      </w:r>
      <w:proofErr w:type="spellEnd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 xml:space="preserve"> ESECUZIONE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La Ditta aggiudicataria dei lavori dovrà:</w:t>
      </w:r>
    </w:p>
    <w:p w:rsidR="00242633" w:rsidRPr="00242633" w:rsidRDefault="00242633" w:rsidP="00242633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eseguire i lavori a regola d’arte</w:t>
      </w:r>
    </w:p>
    <w:p w:rsidR="00242633" w:rsidRPr="00242633" w:rsidRDefault="00242633" w:rsidP="00242633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coordinarsi con la Stazione Appaltante</w:t>
      </w:r>
    </w:p>
    <w:p w:rsidR="00242633" w:rsidRPr="00242633" w:rsidRDefault="00242633" w:rsidP="00242633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operare riducendo al minimo le interferenze con l’attività aziendale, effettuando gli interventi per aree come da computo metrico</w:t>
      </w:r>
    </w:p>
    <w:p w:rsidR="00242633" w:rsidRPr="00242633" w:rsidRDefault="00242633" w:rsidP="00242633">
      <w:pPr>
        <w:pStyle w:val="NormaleWeb"/>
        <w:numPr>
          <w:ilvl w:val="0"/>
          <w:numId w:val="20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rispettare il crono-programma concordato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  <w:r w:rsidRPr="00242633">
        <w:rPr>
          <w:rFonts w:ascii="Arial" w:hAnsi="Arial" w:cs="Arial"/>
        </w:rPr>
        <w:t>Non è ammesso il sub appalto.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6. MATERIALI E FORNITURE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Tutti i materiali dovranno essere:</w:t>
      </w:r>
    </w:p>
    <w:p w:rsidR="00242633" w:rsidRPr="00242633" w:rsidRDefault="00242633" w:rsidP="00242633">
      <w:pPr>
        <w:pStyle w:val="NormaleWeb"/>
        <w:numPr>
          <w:ilvl w:val="0"/>
          <w:numId w:val="2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certificati e conformi alle normative vigenti</w:t>
      </w:r>
    </w:p>
    <w:p w:rsidR="00242633" w:rsidRPr="00242633" w:rsidRDefault="00242633" w:rsidP="00242633">
      <w:pPr>
        <w:pStyle w:val="NormaleWeb"/>
        <w:numPr>
          <w:ilvl w:val="0"/>
          <w:numId w:val="2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idonei all’impiego antincendio</w:t>
      </w:r>
    </w:p>
    <w:p w:rsidR="00242633" w:rsidRPr="00242633" w:rsidRDefault="00242633" w:rsidP="00242633">
      <w:pPr>
        <w:pStyle w:val="NormaleWeb"/>
        <w:numPr>
          <w:ilvl w:val="0"/>
          <w:numId w:val="21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accompagnati da schede tecniche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7. SICUREZZA SUL LAVORO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La Ditta aggiudicataria è tenuta a:</w:t>
      </w:r>
    </w:p>
    <w:p w:rsidR="00242633" w:rsidRPr="00242633" w:rsidRDefault="00242633" w:rsidP="00242633">
      <w:pPr>
        <w:pStyle w:val="NormaleWeb"/>
        <w:numPr>
          <w:ilvl w:val="0"/>
          <w:numId w:val="2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predisporre il POS</w:t>
      </w:r>
    </w:p>
    <w:p w:rsidR="00242633" w:rsidRPr="00242633" w:rsidRDefault="00242633" w:rsidP="00242633">
      <w:pPr>
        <w:pStyle w:val="NormaleWeb"/>
        <w:numPr>
          <w:ilvl w:val="0"/>
          <w:numId w:val="2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rispettare integralmente il </w:t>
      </w:r>
      <w:proofErr w:type="spellStart"/>
      <w:r w:rsidRPr="00242633">
        <w:rPr>
          <w:rFonts w:ascii="Arial" w:hAnsi="Arial" w:cs="Arial"/>
          <w:sz w:val="22"/>
          <w:szCs w:val="22"/>
        </w:rPr>
        <w:t>D.Lgs.</w:t>
      </w:r>
      <w:proofErr w:type="spellEnd"/>
      <w:r w:rsidRPr="00242633">
        <w:rPr>
          <w:rFonts w:ascii="Arial" w:hAnsi="Arial" w:cs="Arial"/>
          <w:sz w:val="22"/>
          <w:szCs w:val="22"/>
        </w:rPr>
        <w:t xml:space="preserve"> 81/2008</w:t>
      </w:r>
    </w:p>
    <w:p w:rsidR="00242633" w:rsidRPr="00242633" w:rsidRDefault="00242633" w:rsidP="00242633">
      <w:pPr>
        <w:pStyle w:val="NormaleWeb"/>
        <w:numPr>
          <w:ilvl w:val="0"/>
          <w:numId w:val="22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adottare tutte le misure di sicurezza necessarie per evitare la sospensione delle attività lavorative nelle aree non interessate dai lavori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lastRenderedPageBreak/>
        <w:t xml:space="preserve">8. TEMPI </w:t>
      </w:r>
      <w:proofErr w:type="spellStart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DI</w:t>
      </w:r>
      <w:proofErr w:type="spellEnd"/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 xml:space="preserve"> ESECUZIONE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Durata dei lavori: </w:t>
      </w:r>
      <w:r w:rsidRPr="00242633">
        <w:rPr>
          <w:rStyle w:val="Enfasigrassetto"/>
          <w:rFonts w:ascii="Arial" w:hAnsi="Arial" w:cs="Arial"/>
          <w:sz w:val="22"/>
          <w:szCs w:val="22"/>
        </w:rPr>
        <w:t xml:space="preserve">190 giorni consecutivi </w:t>
      </w:r>
      <w:r w:rsidRPr="00242633">
        <w:rPr>
          <w:rFonts w:ascii="Arial" w:hAnsi="Arial" w:cs="Arial"/>
          <w:sz w:val="22"/>
          <w:szCs w:val="22"/>
        </w:rPr>
        <w:t>decorrenti dalla consegna lavori.</w:t>
      </w:r>
    </w:p>
    <w:p w:rsidR="00242633" w:rsidRPr="00242633" w:rsidRDefault="00242633" w:rsidP="00242633">
      <w:pPr>
        <w:spacing w:after="100" w:afterAutospacing="1"/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Penale per il mancato rispetto dei tempi: 0,5% dell’importo contrattuale per ogni giorno di ritardo.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242633">
        <w:rPr>
          <w:rFonts w:ascii="Arial" w:hAnsi="Arial" w:cs="Arial"/>
          <w:b/>
          <w:sz w:val="22"/>
          <w:szCs w:val="22"/>
        </w:rPr>
        <w:t>9. PAGAMENTI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Il pagamento avverrà a stato di avanzamento dei lavori, per ogni singola area d’intervento, e a conclusione</w:t>
      </w:r>
      <w:r w:rsidR="00E05DE1">
        <w:rPr>
          <w:rFonts w:ascii="Arial" w:hAnsi="Arial" w:cs="Arial"/>
          <w:sz w:val="22"/>
          <w:szCs w:val="22"/>
        </w:rPr>
        <w:t>,</w:t>
      </w:r>
      <w:r w:rsidRPr="00242633">
        <w:rPr>
          <w:rFonts w:ascii="Arial" w:hAnsi="Arial" w:cs="Arial"/>
          <w:sz w:val="22"/>
          <w:szCs w:val="22"/>
        </w:rPr>
        <w:t xml:space="preserve"> saldo finale previo collaudo positivo.</w:t>
      </w:r>
    </w:p>
    <w:p w:rsidR="00242633" w:rsidRPr="00242633" w:rsidRDefault="00242633" w:rsidP="00242633">
      <w:pPr>
        <w:pStyle w:val="Titolo1"/>
        <w:spacing w:before="0"/>
        <w:jc w:val="both"/>
        <w:rPr>
          <w:rStyle w:val="Enfasigrassetto"/>
          <w:rFonts w:ascii="Arial" w:hAnsi="Arial" w:cs="Arial"/>
          <w:b/>
          <w:bCs/>
          <w:color w:val="auto"/>
          <w:sz w:val="22"/>
          <w:szCs w:val="22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10. DOCUMENTAZIONE FINALE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Al termine dei lavori dovranno essere consegnati:</w:t>
      </w:r>
    </w:p>
    <w:p w:rsidR="00242633" w:rsidRPr="00242633" w:rsidRDefault="00242633" w:rsidP="00242633">
      <w:pPr>
        <w:pStyle w:val="Normale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dichiarazioni di conformità</w:t>
      </w:r>
    </w:p>
    <w:p w:rsidR="00242633" w:rsidRPr="00242633" w:rsidRDefault="00242633" w:rsidP="00242633">
      <w:pPr>
        <w:pStyle w:val="Normale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certificazioni impianti</w:t>
      </w:r>
    </w:p>
    <w:p w:rsidR="00242633" w:rsidRPr="00242633" w:rsidRDefault="00242633" w:rsidP="00242633">
      <w:pPr>
        <w:pStyle w:val="Normale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manuali tecnici</w:t>
      </w:r>
    </w:p>
    <w:p w:rsidR="00242633" w:rsidRPr="00242633" w:rsidRDefault="00242633" w:rsidP="00242633">
      <w:pPr>
        <w:pStyle w:val="NormaleWeb"/>
        <w:numPr>
          <w:ilvl w:val="0"/>
          <w:numId w:val="23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documentazione per SCIA antincendio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11. COLLAUDO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Il collaudo sarà effettuato dal RUP e/o da un tecnico incaricato e comprenderà:</w:t>
      </w:r>
    </w:p>
    <w:p w:rsidR="00242633" w:rsidRPr="00242633" w:rsidRDefault="00242633" w:rsidP="00242633">
      <w:pPr>
        <w:pStyle w:val="NormaleWeb"/>
        <w:numPr>
          <w:ilvl w:val="0"/>
          <w:numId w:val="24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verifica funzionale degli impianti</w:t>
      </w:r>
    </w:p>
    <w:p w:rsidR="00242633" w:rsidRPr="00242633" w:rsidRDefault="00242633" w:rsidP="00242633">
      <w:pPr>
        <w:pStyle w:val="NormaleWeb"/>
        <w:numPr>
          <w:ilvl w:val="0"/>
          <w:numId w:val="24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controllo documentazione</w:t>
      </w:r>
    </w:p>
    <w:p w:rsidR="00242633" w:rsidRPr="00242633" w:rsidRDefault="00242633" w:rsidP="00242633">
      <w:pPr>
        <w:pStyle w:val="NormaleWeb"/>
        <w:numPr>
          <w:ilvl w:val="0"/>
          <w:numId w:val="24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verifica conformità normativa </w:t>
      </w:r>
    </w:p>
    <w:p w:rsidR="00242633" w:rsidRPr="00242633" w:rsidRDefault="00242633" w:rsidP="00242633">
      <w:pPr>
        <w:pStyle w:val="Titolo1"/>
        <w:spacing w:before="0"/>
        <w:jc w:val="both"/>
        <w:rPr>
          <w:rStyle w:val="Enfasigrassetto"/>
          <w:rFonts w:ascii="Arial" w:hAnsi="Arial" w:cs="Arial"/>
          <w:b/>
          <w:bCs/>
          <w:color w:val="auto"/>
          <w:sz w:val="22"/>
          <w:szCs w:val="22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12. COMPUTO METRICO ESTIMATIVO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Costituisce parte integrante del presente documento il </w:t>
      </w:r>
      <w:r w:rsidRPr="00242633">
        <w:rPr>
          <w:rStyle w:val="Enfasigrassetto"/>
          <w:rFonts w:ascii="Arial" w:hAnsi="Arial" w:cs="Arial"/>
          <w:sz w:val="22"/>
          <w:szCs w:val="22"/>
        </w:rPr>
        <w:t>computo metrico estimativo</w:t>
      </w:r>
      <w:r w:rsidRPr="00242633">
        <w:rPr>
          <w:rFonts w:ascii="Arial" w:hAnsi="Arial" w:cs="Arial"/>
          <w:sz w:val="22"/>
          <w:szCs w:val="22"/>
        </w:rPr>
        <w:t>, che definisce quantità, prezzi unitari e lavorazioni per ogni singola area di intervento.</w:t>
      </w:r>
    </w:p>
    <w:p w:rsidR="00242633" w:rsidRPr="00242633" w:rsidRDefault="00242633" w:rsidP="00242633">
      <w:pPr>
        <w:jc w:val="both"/>
        <w:rPr>
          <w:rFonts w:ascii="Arial" w:hAnsi="Arial" w:cs="Arial"/>
        </w:rPr>
      </w:pPr>
    </w:p>
    <w:p w:rsidR="00242633" w:rsidRPr="00242633" w:rsidRDefault="00242633" w:rsidP="00242633">
      <w:pPr>
        <w:pStyle w:val="Titolo2"/>
        <w:spacing w:before="0"/>
        <w:jc w:val="both"/>
        <w:rPr>
          <w:rFonts w:ascii="Arial" w:hAnsi="Arial" w:cs="Arial"/>
          <w:b w:val="0"/>
          <w:bCs w:val="0"/>
          <w:color w:val="auto"/>
          <w:sz w:val="22"/>
          <w:szCs w:val="22"/>
        </w:rPr>
      </w:pPr>
      <w:r w:rsidRPr="00242633">
        <w:rPr>
          <w:rFonts w:ascii="Arial" w:hAnsi="Arial" w:cs="Arial"/>
          <w:color w:val="auto"/>
          <w:sz w:val="22"/>
          <w:szCs w:val="22"/>
        </w:rPr>
        <w:t xml:space="preserve">13. CLAUSOLA 231 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 xml:space="preserve">L’Appaltatore dichiara di conoscere i principi del Codice Etico e del Modello di cui al D. </w:t>
      </w:r>
      <w:proofErr w:type="spellStart"/>
      <w:r w:rsidRPr="00242633">
        <w:rPr>
          <w:rFonts w:ascii="Arial" w:hAnsi="Arial" w:cs="Arial"/>
          <w:sz w:val="22"/>
          <w:szCs w:val="22"/>
        </w:rPr>
        <w:t>Lgs</w:t>
      </w:r>
      <w:proofErr w:type="spellEnd"/>
      <w:r w:rsidRPr="00242633">
        <w:rPr>
          <w:rFonts w:ascii="Arial" w:hAnsi="Arial" w:cs="Arial"/>
          <w:sz w:val="22"/>
          <w:szCs w:val="22"/>
        </w:rPr>
        <w:t>. 231/2001, adottati dalla Stazione Appaltante e pubblicati sul suo sito web, che saranno tenuti contrattualmente a rispettare.</w:t>
      </w:r>
    </w:p>
    <w:p w:rsidR="00242633" w:rsidRPr="00242633" w:rsidRDefault="00242633" w:rsidP="00242633">
      <w:pPr>
        <w:jc w:val="both"/>
        <w:outlineLvl w:val="1"/>
        <w:rPr>
          <w:rFonts w:ascii="Arial" w:eastAsia="Times New Roman" w:hAnsi="Arial" w:cs="Arial"/>
          <w:b/>
          <w:bCs/>
          <w:lang w:eastAsia="it-IT"/>
        </w:rPr>
      </w:pPr>
    </w:p>
    <w:p w:rsidR="00242633" w:rsidRPr="00242633" w:rsidRDefault="00242633" w:rsidP="00242633">
      <w:pPr>
        <w:jc w:val="both"/>
        <w:outlineLvl w:val="1"/>
        <w:rPr>
          <w:rFonts w:ascii="Arial" w:eastAsia="Times New Roman" w:hAnsi="Arial" w:cs="Arial"/>
          <w:b/>
          <w:bCs/>
          <w:lang w:eastAsia="it-IT"/>
        </w:rPr>
      </w:pPr>
      <w:r w:rsidRPr="00242633">
        <w:rPr>
          <w:rFonts w:ascii="Arial" w:eastAsia="Times New Roman" w:hAnsi="Arial" w:cs="Arial"/>
          <w:b/>
          <w:bCs/>
          <w:lang w:eastAsia="it-IT"/>
        </w:rPr>
        <w:t>14. Risoluzione</w:t>
      </w:r>
    </w:p>
    <w:p w:rsidR="00242633" w:rsidRPr="00242633" w:rsidRDefault="00242633" w:rsidP="00242633">
      <w:pPr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La Stazione Appaltante potrà risolvere il contratto in caso di:</w:t>
      </w:r>
    </w:p>
    <w:p w:rsidR="00242633" w:rsidRPr="00242633" w:rsidRDefault="00242633" w:rsidP="00242633">
      <w:pPr>
        <w:numPr>
          <w:ilvl w:val="0"/>
          <w:numId w:val="26"/>
        </w:numPr>
        <w:ind w:right="0"/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grave inadempimento</w:t>
      </w:r>
    </w:p>
    <w:p w:rsidR="00242633" w:rsidRPr="00242633" w:rsidRDefault="00242633" w:rsidP="00242633">
      <w:pPr>
        <w:numPr>
          <w:ilvl w:val="0"/>
          <w:numId w:val="26"/>
        </w:numPr>
        <w:ind w:right="0"/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ritardi rilevanti</w:t>
      </w:r>
    </w:p>
    <w:p w:rsidR="00242633" w:rsidRPr="00242633" w:rsidRDefault="00242633" w:rsidP="00242633">
      <w:pPr>
        <w:numPr>
          <w:ilvl w:val="0"/>
          <w:numId w:val="26"/>
        </w:numPr>
        <w:ind w:right="0"/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violazioni sicurezza</w:t>
      </w:r>
    </w:p>
    <w:p w:rsidR="00242633" w:rsidRPr="00242633" w:rsidRDefault="00242633" w:rsidP="00242633">
      <w:pPr>
        <w:numPr>
          <w:ilvl w:val="0"/>
          <w:numId w:val="26"/>
        </w:numPr>
        <w:ind w:right="0"/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violazione del Codice Etico e del Modello 231</w:t>
      </w:r>
    </w:p>
    <w:p w:rsidR="00242633" w:rsidRPr="00242633" w:rsidRDefault="00242633" w:rsidP="00242633">
      <w:pPr>
        <w:jc w:val="both"/>
        <w:rPr>
          <w:rFonts w:ascii="Arial" w:eastAsia="Times New Roman" w:hAnsi="Arial" w:cs="Arial"/>
          <w:lang w:eastAsia="it-IT"/>
        </w:rPr>
      </w:pPr>
    </w:p>
    <w:p w:rsidR="00242633" w:rsidRPr="00242633" w:rsidRDefault="00242633" w:rsidP="00242633">
      <w:pPr>
        <w:jc w:val="both"/>
        <w:outlineLvl w:val="1"/>
        <w:rPr>
          <w:rFonts w:ascii="Arial" w:eastAsia="Times New Roman" w:hAnsi="Arial" w:cs="Arial"/>
          <w:b/>
          <w:bCs/>
          <w:lang w:eastAsia="it-IT"/>
        </w:rPr>
      </w:pPr>
      <w:r w:rsidRPr="00242633">
        <w:rPr>
          <w:rFonts w:ascii="Arial" w:eastAsia="Times New Roman" w:hAnsi="Arial" w:cs="Arial"/>
          <w:b/>
          <w:bCs/>
          <w:lang w:eastAsia="it-IT"/>
        </w:rPr>
        <w:t>15. Tracciabilità</w:t>
      </w:r>
    </w:p>
    <w:p w:rsidR="00242633" w:rsidRPr="00242633" w:rsidRDefault="00242633" w:rsidP="00242633">
      <w:pPr>
        <w:jc w:val="both"/>
        <w:rPr>
          <w:rFonts w:ascii="Arial" w:eastAsia="Times New Roman" w:hAnsi="Arial" w:cs="Arial"/>
          <w:lang w:eastAsia="it-IT"/>
        </w:rPr>
      </w:pPr>
      <w:r w:rsidRPr="00242633">
        <w:rPr>
          <w:rFonts w:ascii="Arial" w:eastAsia="Times New Roman" w:hAnsi="Arial" w:cs="Arial"/>
          <w:lang w:eastAsia="it-IT"/>
        </w:rPr>
        <w:t>L’Appaltatore si impegna a rispettare la normativa sulla tracciabilità dei flussi finanziari (L. 136/2010).</w:t>
      </w:r>
    </w:p>
    <w:p w:rsidR="00242633" w:rsidRPr="00242633" w:rsidRDefault="00242633" w:rsidP="00242633">
      <w:pPr>
        <w:pStyle w:val="Titolo1"/>
        <w:spacing w:before="0"/>
        <w:jc w:val="both"/>
        <w:rPr>
          <w:rStyle w:val="Enfasigrassetto"/>
          <w:rFonts w:ascii="Arial" w:hAnsi="Arial" w:cs="Arial"/>
          <w:b/>
          <w:bCs/>
          <w:color w:val="auto"/>
          <w:sz w:val="22"/>
          <w:szCs w:val="22"/>
        </w:rPr>
      </w:pPr>
    </w:p>
    <w:p w:rsidR="00242633" w:rsidRPr="00242633" w:rsidRDefault="00242633" w:rsidP="00242633">
      <w:pPr>
        <w:pStyle w:val="Titolo1"/>
        <w:spacing w:before="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b/>
          <w:color w:val="auto"/>
          <w:sz w:val="22"/>
          <w:szCs w:val="22"/>
        </w:rPr>
        <w:t>16. ACCETTAZIONE</w:t>
      </w:r>
    </w:p>
    <w:p w:rsidR="00242633" w:rsidRPr="00242633" w:rsidRDefault="00242633" w:rsidP="0024263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242633">
        <w:rPr>
          <w:rFonts w:ascii="Arial" w:hAnsi="Arial" w:cs="Arial"/>
          <w:sz w:val="22"/>
          <w:szCs w:val="22"/>
        </w:rPr>
        <w:t>L’Appaltatore dichiara di aver preso visione del presente Capitolato Tecnico Unico e di accettarne integralmente i contenuti e le condizioni.</w:t>
      </w:r>
    </w:p>
    <w:p w:rsidR="00430161" w:rsidRDefault="00430161" w:rsidP="00242633">
      <w:pPr>
        <w:pStyle w:val="Titolo2"/>
        <w:spacing w:before="0"/>
        <w:jc w:val="both"/>
        <w:rPr>
          <w:rStyle w:val="Enfasigrassetto"/>
          <w:rFonts w:ascii="Arial" w:hAnsi="Arial" w:cs="Arial"/>
          <w:color w:val="auto"/>
          <w:sz w:val="22"/>
          <w:szCs w:val="22"/>
        </w:rPr>
      </w:pPr>
    </w:p>
    <w:p w:rsidR="00430161" w:rsidRDefault="00430161" w:rsidP="00242633">
      <w:pPr>
        <w:pStyle w:val="Titolo2"/>
        <w:spacing w:before="0"/>
        <w:jc w:val="both"/>
        <w:rPr>
          <w:rStyle w:val="Enfasigrassetto"/>
          <w:rFonts w:ascii="Arial" w:hAnsi="Arial" w:cs="Arial"/>
          <w:color w:val="auto"/>
          <w:sz w:val="22"/>
          <w:szCs w:val="22"/>
        </w:rPr>
      </w:pPr>
    </w:p>
    <w:p w:rsidR="00430161" w:rsidRDefault="00430161" w:rsidP="00242633">
      <w:pPr>
        <w:pStyle w:val="Titolo2"/>
        <w:spacing w:before="0"/>
        <w:jc w:val="both"/>
        <w:rPr>
          <w:rStyle w:val="Enfasigrassetto"/>
          <w:rFonts w:ascii="Arial" w:hAnsi="Arial" w:cs="Arial"/>
          <w:color w:val="auto"/>
          <w:sz w:val="22"/>
          <w:szCs w:val="22"/>
        </w:rPr>
      </w:pPr>
    </w:p>
    <w:p w:rsidR="00242633" w:rsidRDefault="00242633" w:rsidP="00430161">
      <w:pPr>
        <w:pStyle w:val="Titolo2"/>
        <w:spacing w:before="0"/>
        <w:jc w:val="both"/>
        <w:rPr>
          <w:rStyle w:val="Enfasigrassetto"/>
          <w:rFonts w:ascii="Arial" w:hAnsi="Arial" w:cs="Arial"/>
          <w:b/>
          <w:bCs/>
          <w:color w:val="auto"/>
          <w:sz w:val="22"/>
          <w:szCs w:val="22"/>
        </w:rPr>
      </w:pPr>
      <w:r w:rsidRPr="00242633">
        <w:rPr>
          <w:rStyle w:val="Enfasigrassetto"/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                   FIRMA</w:t>
      </w:r>
    </w:p>
    <w:p w:rsidR="00430161" w:rsidRPr="00430161" w:rsidRDefault="00430161" w:rsidP="00430161"/>
    <w:p w:rsidR="00242633" w:rsidRPr="00242633" w:rsidRDefault="00242633" w:rsidP="00242633">
      <w:pPr>
        <w:pStyle w:val="Titolo2"/>
        <w:spacing w:before="0"/>
        <w:jc w:val="both"/>
        <w:rPr>
          <w:rFonts w:ascii="Arial" w:hAnsi="Arial" w:cs="Arial"/>
          <w:color w:val="auto"/>
          <w:kern w:val="3"/>
          <w:sz w:val="22"/>
          <w:szCs w:val="22"/>
        </w:rPr>
      </w:pPr>
      <w:r w:rsidRPr="00242633">
        <w:rPr>
          <w:rFonts w:ascii="Arial" w:hAnsi="Arial" w:cs="Arial"/>
          <w:color w:val="auto"/>
          <w:kern w:val="3"/>
          <w:sz w:val="22"/>
          <w:szCs w:val="22"/>
        </w:rPr>
        <w:t>N.B.</w:t>
      </w:r>
    </w:p>
    <w:p w:rsidR="00AE3E49" w:rsidRPr="00430161" w:rsidRDefault="00242633" w:rsidP="00430161">
      <w:pPr>
        <w:pStyle w:val="Titolo2"/>
        <w:spacing w:before="0"/>
        <w:jc w:val="both"/>
        <w:rPr>
          <w:rFonts w:ascii="Arial" w:hAnsi="Arial" w:cs="Arial"/>
          <w:color w:val="auto"/>
          <w:sz w:val="22"/>
          <w:szCs w:val="22"/>
        </w:rPr>
      </w:pPr>
      <w:r w:rsidRPr="00242633">
        <w:rPr>
          <w:rFonts w:ascii="Arial" w:hAnsi="Arial" w:cs="Arial"/>
          <w:color w:val="auto"/>
          <w:kern w:val="3"/>
          <w:sz w:val="22"/>
          <w:szCs w:val="22"/>
        </w:rPr>
        <w:t>La summenzionata dichiarazione va restituita alla Stazione appaltante sottoscritta dall’Operatore economico, con firma digitale oppure con firma autografa allegando copia fotostatica di un valido documento di riconoscimento.</w:t>
      </w:r>
    </w:p>
    <w:sectPr w:rsidR="00AE3E49" w:rsidRPr="00430161" w:rsidSect="00720D50">
      <w:footerReference w:type="default" r:id="rId8"/>
      <w:headerReference w:type="first" r:id="rId9"/>
      <w:footerReference w:type="first" r:id="rId10"/>
      <w:type w:val="continuous"/>
      <w:pgSz w:w="11906" w:h="16838"/>
      <w:pgMar w:top="851" w:right="1134" w:bottom="170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B2C" w:rsidRDefault="00705B2C" w:rsidP="004C7D94">
      <w:r>
        <w:separator/>
      </w:r>
    </w:p>
  </w:endnote>
  <w:endnote w:type="continuationSeparator" w:id="0">
    <w:p w:rsidR="00705B2C" w:rsidRDefault="00705B2C" w:rsidP="004C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242633" w:rsidTr="00DF39C2">
      <w:tc>
        <w:tcPr>
          <w:tcW w:w="3828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827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242633" w:rsidRPr="00196BF6" w:rsidRDefault="00242633" w:rsidP="00DF39C2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242633" w:rsidRPr="004C7D94" w:rsidTr="00DF39C2">
      <w:tc>
        <w:tcPr>
          <w:tcW w:w="3828" w:type="dxa"/>
        </w:tcPr>
        <w:p w:rsidR="00242633" w:rsidRPr="00C04D2E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242633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242633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242633" w:rsidRPr="00CC2773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242633" w:rsidRPr="00EB30B7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242633" w:rsidRPr="00EB30B7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242633" w:rsidRPr="004C7D94" w:rsidRDefault="00242633" w:rsidP="00DF39C2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242633" w:rsidRPr="005F5A6D" w:rsidRDefault="00242633" w:rsidP="00DF39C2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242633" w:rsidRDefault="0024263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FE253D" w:rsidTr="006B13B9">
      <w:tc>
        <w:tcPr>
          <w:tcW w:w="382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827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FE253D" w:rsidRPr="004C7D94" w:rsidTr="006B13B9">
      <w:tc>
        <w:tcPr>
          <w:tcW w:w="3828" w:type="dxa"/>
        </w:tcPr>
        <w:p w:rsidR="00FE253D" w:rsidRPr="00C04D2E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FE253D" w:rsidRPr="00CC2773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FE253D" w:rsidRPr="004C7D94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FE253D" w:rsidRPr="005F5A6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7B5DAF" w:rsidRPr="004C7D94" w:rsidRDefault="007B5DAF" w:rsidP="004C7D94">
    <w:pPr>
      <w:pStyle w:val="Pidipagina"/>
      <w:rPr>
        <w:sz w:val="2"/>
        <w:szCs w:val="2"/>
        <w:lang w:val="en-US"/>
      </w:rPr>
    </w:pPr>
  </w:p>
  <w:p w:rsidR="007B5DAF" w:rsidRPr="004C7D94" w:rsidRDefault="007B5DAF">
    <w:pPr>
      <w:pStyle w:val="Pidipagina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B2C" w:rsidRDefault="00705B2C" w:rsidP="004C7D94">
      <w:r>
        <w:separator/>
      </w:r>
    </w:p>
  </w:footnote>
  <w:footnote w:type="continuationSeparator" w:id="0">
    <w:p w:rsidR="00705B2C" w:rsidRDefault="00705B2C" w:rsidP="004C7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CC" w:rsidRDefault="00F94C12" w:rsidP="00FE253D">
    <w:pPr>
      <w:ind w:left="0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01" type="#_x0000_t75" style="position:absolute;left:0;text-align:left;margin-left:1.25pt;margin-top:3.1pt;width:99.7pt;height:120.75pt;z-index:251660288">
          <v:imagedata r:id="rId1" o:title="SRB_Logo ETS"/>
        </v:shape>
      </w:pict>
    </w:r>
  </w:p>
  <w:p w:rsidR="000108CC" w:rsidRPr="004C7D94" w:rsidRDefault="000108CC" w:rsidP="00FE253D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53F"/>
    <w:multiLevelType w:val="hybridMultilevel"/>
    <w:tmpl w:val="8738F2B0"/>
    <w:lvl w:ilvl="0" w:tplc="0410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">
    <w:nsid w:val="0D3D2009"/>
    <w:multiLevelType w:val="hybridMultilevel"/>
    <w:tmpl w:val="5DD65F02"/>
    <w:lvl w:ilvl="0" w:tplc="0410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">
    <w:nsid w:val="0E8064D3"/>
    <w:multiLevelType w:val="hybridMultilevel"/>
    <w:tmpl w:val="61A0C5C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E1E39"/>
    <w:multiLevelType w:val="hybridMultilevel"/>
    <w:tmpl w:val="4144426C"/>
    <w:lvl w:ilvl="0" w:tplc="513CED2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F710BD"/>
    <w:multiLevelType w:val="multilevel"/>
    <w:tmpl w:val="B642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6C768E"/>
    <w:multiLevelType w:val="multilevel"/>
    <w:tmpl w:val="EBEA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1632B1"/>
    <w:multiLevelType w:val="hybridMultilevel"/>
    <w:tmpl w:val="BFD850F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2432F8"/>
    <w:multiLevelType w:val="hybridMultilevel"/>
    <w:tmpl w:val="5B58C924"/>
    <w:lvl w:ilvl="0" w:tplc="6EFAD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F3BB2"/>
    <w:multiLevelType w:val="hybridMultilevel"/>
    <w:tmpl w:val="C2524D6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17A5C70"/>
    <w:multiLevelType w:val="hybridMultilevel"/>
    <w:tmpl w:val="14C2DD6A"/>
    <w:lvl w:ilvl="0" w:tplc="EEA83E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2617608"/>
    <w:multiLevelType w:val="multilevel"/>
    <w:tmpl w:val="AEE6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266EE2"/>
    <w:multiLevelType w:val="multilevel"/>
    <w:tmpl w:val="6CE0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2405C2"/>
    <w:multiLevelType w:val="multilevel"/>
    <w:tmpl w:val="1AFED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C4117E"/>
    <w:multiLevelType w:val="multilevel"/>
    <w:tmpl w:val="789A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8F731D"/>
    <w:multiLevelType w:val="hybridMultilevel"/>
    <w:tmpl w:val="EAB6061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167A35"/>
    <w:multiLevelType w:val="multilevel"/>
    <w:tmpl w:val="4450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212663"/>
    <w:multiLevelType w:val="hybridMultilevel"/>
    <w:tmpl w:val="D31EA74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4721D2"/>
    <w:multiLevelType w:val="multilevel"/>
    <w:tmpl w:val="591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891FE3"/>
    <w:multiLevelType w:val="multilevel"/>
    <w:tmpl w:val="148A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9D1480"/>
    <w:multiLevelType w:val="multilevel"/>
    <w:tmpl w:val="33D6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AD5C37"/>
    <w:multiLevelType w:val="multilevel"/>
    <w:tmpl w:val="F748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6B022D"/>
    <w:multiLevelType w:val="hybridMultilevel"/>
    <w:tmpl w:val="6B6200AA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7B821FB"/>
    <w:multiLevelType w:val="multilevel"/>
    <w:tmpl w:val="A126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70358F"/>
    <w:multiLevelType w:val="multilevel"/>
    <w:tmpl w:val="CFBC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492D32"/>
    <w:multiLevelType w:val="multilevel"/>
    <w:tmpl w:val="19D67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2E0999"/>
    <w:multiLevelType w:val="multilevel"/>
    <w:tmpl w:val="B79E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1"/>
  </w:num>
  <w:num w:numId="5">
    <w:abstractNumId w:val="17"/>
  </w:num>
  <w:num w:numId="6">
    <w:abstractNumId w:val="18"/>
  </w:num>
  <w:num w:numId="7">
    <w:abstractNumId w:val="9"/>
  </w:num>
  <w:num w:numId="8">
    <w:abstractNumId w:val="6"/>
  </w:num>
  <w:num w:numId="9">
    <w:abstractNumId w:val="16"/>
  </w:num>
  <w:num w:numId="10">
    <w:abstractNumId w:val="14"/>
  </w:num>
  <w:num w:numId="11">
    <w:abstractNumId w:val="2"/>
  </w:num>
  <w:num w:numId="12">
    <w:abstractNumId w:val="19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7"/>
  </w:num>
  <w:num w:numId="17">
    <w:abstractNumId w:val="25"/>
  </w:num>
  <w:num w:numId="18">
    <w:abstractNumId w:val="11"/>
  </w:num>
  <w:num w:numId="19">
    <w:abstractNumId w:val="5"/>
  </w:num>
  <w:num w:numId="20">
    <w:abstractNumId w:val="20"/>
  </w:num>
  <w:num w:numId="21">
    <w:abstractNumId w:val="13"/>
  </w:num>
  <w:num w:numId="22">
    <w:abstractNumId w:val="10"/>
  </w:num>
  <w:num w:numId="23">
    <w:abstractNumId w:val="23"/>
  </w:num>
  <w:num w:numId="24">
    <w:abstractNumId w:val="24"/>
  </w:num>
  <w:num w:numId="25">
    <w:abstractNumId w:val="2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08546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/>
  <w:rsids>
    <w:rsidRoot w:val="00A50E25"/>
    <w:rsid w:val="00006C92"/>
    <w:rsid w:val="000108CC"/>
    <w:rsid w:val="00011EB4"/>
    <w:rsid w:val="00012CC8"/>
    <w:rsid w:val="00041642"/>
    <w:rsid w:val="00051B6F"/>
    <w:rsid w:val="00063437"/>
    <w:rsid w:val="00087C9F"/>
    <w:rsid w:val="000B6C2B"/>
    <w:rsid w:val="000C44D4"/>
    <w:rsid w:val="000C53EB"/>
    <w:rsid w:val="000C6EC4"/>
    <w:rsid w:val="0010099F"/>
    <w:rsid w:val="00101F3B"/>
    <w:rsid w:val="00115E45"/>
    <w:rsid w:val="00151B8A"/>
    <w:rsid w:val="00156524"/>
    <w:rsid w:val="00170D81"/>
    <w:rsid w:val="0017471A"/>
    <w:rsid w:val="001758F9"/>
    <w:rsid w:val="0018031C"/>
    <w:rsid w:val="00193B73"/>
    <w:rsid w:val="001B15BC"/>
    <w:rsid w:val="001B264C"/>
    <w:rsid w:val="001B55CF"/>
    <w:rsid w:val="001C0B72"/>
    <w:rsid w:val="001C1DD6"/>
    <w:rsid w:val="001C5B65"/>
    <w:rsid w:val="001E7068"/>
    <w:rsid w:val="001F4830"/>
    <w:rsid w:val="002011A0"/>
    <w:rsid w:val="00203641"/>
    <w:rsid w:val="0020706E"/>
    <w:rsid w:val="0022182C"/>
    <w:rsid w:val="002248C9"/>
    <w:rsid w:val="00224E03"/>
    <w:rsid w:val="00242633"/>
    <w:rsid w:val="00260B02"/>
    <w:rsid w:val="00273A5D"/>
    <w:rsid w:val="00276373"/>
    <w:rsid w:val="00297CB9"/>
    <w:rsid w:val="002A0120"/>
    <w:rsid w:val="002C28D2"/>
    <w:rsid w:val="002E3421"/>
    <w:rsid w:val="002F1825"/>
    <w:rsid w:val="002F2EE1"/>
    <w:rsid w:val="00303E78"/>
    <w:rsid w:val="0031612F"/>
    <w:rsid w:val="00333616"/>
    <w:rsid w:val="0033492C"/>
    <w:rsid w:val="00341D9E"/>
    <w:rsid w:val="00360FC7"/>
    <w:rsid w:val="00377AE5"/>
    <w:rsid w:val="00382ABD"/>
    <w:rsid w:val="003907F2"/>
    <w:rsid w:val="00393F0F"/>
    <w:rsid w:val="003A3845"/>
    <w:rsid w:val="003A780C"/>
    <w:rsid w:val="003B6233"/>
    <w:rsid w:val="003F05C4"/>
    <w:rsid w:val="003F4A9C"/>
    <w:rsid w:val="00402FB8"/>
    <w:rsid w:val="00410055"/>
    <w:rsid w:val="004116A6"/>
    <w:rsid w:val="00430161"/>
    <w:rsid w:val="00462BDE"/>
    <w:rsid w:val="00472321"/>
    <w:rsid w:val="004775CD"/>
    <w:rsid w:val="0048254E"/>
    <w:rsid w:val="00484D3A"/>
    <w:rsid w:val="004A5CCC"/>
    <w:rsid w:val="004B4052"/>
    <w:rsid w:val="004B4816"/>
    <w:rsid w:val="004C5BE5"/>
    <w:rsid w:val="004C7D94"/>
    <w:rsid w:val="004D07E2"/>
    <w:rsid w:val="004D6250"/>
    <w:rsid w:val="004F1E09"/>
    <w:rsid w:val="004F4047"/>
    <w:rsid w:val="004F67B9"/>
    <w:rsid w:val="004F6CDA"/>
    <w:rsid w:val="004F72A5"/>
    <w:rsid w:val="0050516B"/>
    <w:rsid w:val="0051263A"/>
    <w:rsid w:val="005250EB"/>
    <w:rsid w:val="00541686"/>
    <w:rsid w:val="00551089"/>
    <w:rsid w:val="00596F23"/>
    <w:rsid w:val="005A442F"/>
    <w:rsid w:val="005A4CBB"/>
    <w:rsid w:val="005C43C1"/>
    <w:rsid w:val="005F5A6D"/>
    <w:rsid w:val="00605E1E"/>
    <w:rsid w:val="00611174"/>
    <w:rsid w:val="0061518C"/>
    <w:rsid w:val="00616C77"/>
    <w:rsid w:val="0064003D"/>
    <w:rsid w:val="006411BD"/>
    <w:rsid w:val="0064162D"/>
    <w:rsid w:val="0065634F"/>
    <w:rsid w:val="00660020"/>
    <w:rsid w:val="0067185E"/>
    <w:rsid w:val="0067219E"/>
    <w:rsid w:val="006742C8"/>
    <w:rsid w:val="00695E88"/>
    <w:rsid w:val="006A11D1"/>
    <w:rsid w:val="006A3AEF"/>
    <w:rsid w:val="006B1B75"/>
    <w:rsid w:val="006B6D51"/>
    <w:rsid w:val="006C2AEC"/>
    <w:rsid w:val="006C7CCE"/>
    <w:rsid w:val="006D7CCE"/>
    <w:rsid w:val="006E12C2"/>
    <w:rsid w:val="006E24D7"/>
    <w:rsid w:val="006F67EA"/>
    <w:rsid w:val="00705B2C"/>
    <w:rsid w:val="0070699A"/>
    <w:rsid w:val="00712411"/>
    <w:rsid w:val="00720D50"/>
    <w:rsid w:val="00732139"/>
    <w:rsid w:val="007338BB"/>
    <w:rsid w:val="00745D5A"/>
    <w:rsid w:val="00766315"/>
    <w:rsid w:val="007743FA"/>
    <w:rsid w:val="0079465B"/>
    <w:rsid w:val="00797F4F"/>
    <w:rsid w:val="007B5DAF"/>
    <w:rsid w:val="007D4E04"/>
    <w:rsid w:val="007D6A87"/>
    <w:rsid w:val="007F3723"/>
    <w:rsid w:val="008040AA"/>
    <w:rsid w:val="00811C36"/>
    <w:rsid w:val="008342CE"/>
    <w:rsid w:val="00873523"/>
    <w:rsid w:val="00876A2A"/>
    <w:rsid w:val="00881708"/>
    <w:rsid w:val="008B1F33"/>
    <w:rsid w:val="008C3787"/>
    <w:rsid w:val="008C50D2"/>
    <w:rsid w:val="008E4849"/>
    <w:rsid w:val="008E7939"/>
    <w:rsid w:val="008F1689"/>
    <w:rsid w:val="009001F6"/>
    <w:rsid w:val="00905EBA"/>
    <w:rsid w:val="00913BDF"/>
    <w:rsid w:val="00927231"/>
    <w:rsid w:val="00951B6F"/>
    <w:rsid w:val="00980EEF"/>
    <w:rsid w:val="00986F57"/>
    <w:rsid w:val="00990069"/>
    <w:rsid w:val="009A2874"/>
    <w:rsid w:val="009A3EAE"/>
    <w:rsid w:val="009B0DFA"/>
    <w:rsid w:val="009C06D4"/>
    <w:rsid w:val="009E52D1"/>
    <w:rsid w:val="009E61DC"/>
    <w:rsid w:val="009F33A3"/>
    <w:rsid w:val="00A0541F"/>
    <w:rsid w:val="00A12F21"/>
    <w:rsid w:val="00A2589A"/>
    <w:rsid w:val="00A33AD9"/>
    <w:rsid w:val="00A42598"/>
    <w:rsid w:val="00A43DDF"/>
    <w:rsid w:val="00A45CB6"/>
    <w:rsid w:val="00A50E25"/>
    <w:rsid w:val="00A6110B"/>
    <w:rsid w:val="00A916C9"/>
    <w:rsid w:val="00A96DD8"/>
    <w:rsid w:val="00AA3264"/>
    <w:rsid w:val="00AA7DEB"/>
    <w:rsid w:val="00AB22E1"/>
    <w:rsid w:val="00AB42D3"/>
    <w:rsid w:val="00AC5275"/>
    <w:rsid w:val="00AD023E"/>
    <w:rsid w:val="00AE3E49"/>
    <w:rsid w:val="00AF34AC"/>
    <w:rsid w:val="00B04761"/>
    <w:rsid w:val="00B118B4"/>
    <w:rsid w:val="00B52C93"/>
    <w:rsid w:val="00B5576D"/>
    <w:rsid w:val="00B6608C"/>
    <w:rsid w:val="00B67252"/>
    <w:rsid w:val="00B82765"/>
    <w:rsid w:val="00BB696A"/>
    <w:rsid w:val="00BC408C"/>
    <w:rsid w:val="00BE52D5"/>
    <w:rsid w:val="00BE5AC2"/>
    <w:rsid w:val="00BE62BA"/>
    <w:rsid w:val="00C00E82"/>
    <w:rsid w:val="00C04DA7"/>
    <w:rsid w:val="00C1200E"/>
    <w:rsid w:val="00C139CA"/>
    <w:rsid w:val="00C32217"/>
    <w:rsid w:val="00C52379"/>
    <w:rsid w:val="00C56958"/>
    <w:rsid w:val="00C61EBE"/>
    <w:rsid w:val="00C63168"/>
    <w:rsid w:val="00CA3F27"/>
    <w:rsid w:val="00CC2773"/>
    <w:rsid w:val="00CC6584"/>
    <w:rsid w:val="00CD63DC"/>
    <w:rsid w:val="00CE064F"/>
    <w:rsid w:val="00D04601"/>
    <w:rsid w:val="00D056D9"/>
    <w:rsid w:val="00D063EC"/>
    <w:rsid w:val="00D10F03"/>
    <w:rsid w:val="00D1512D"/>
    <w:rsid w:val="00D36461"/>
    <w:rsid w:val="00D70B28"/>
    <w:rsid w:val="00D76C7E"/>
    <w:rsid w:val="00DB00FF"/>
    <w:rsid w:val="00DB1BAF"/>
    <w:rsid w:val="00DB752F"/>
    <w:rsid w:val="00DC0EB6"/>
    <w:rsid w:val="00DC7F47"/>
    <w:rsid w:val="00DD2C99"/>
    <w:rsid w:val="00DE22C8"/>
    <w:rsid w:val="00DE34DF"/>
    <w:rsid w:val="00DE7236"/>
    <w:rsid w:val="00DF6B2A"/>
    <w:rsid w:val="00E00ECD"/>
    <w:rsid w:val="00E02547"/>
    <w:rsid w:val="00E04130"/>
    <w:rsid w:val="00E05DE1"/>
    <w:rsid w:val="00E12209"/>
    <w:rsid w:val="00E30FCE"/>
    <w:rsid w:val="00E61513"/>
    <w:rsid w:val="00E67A4C"/>
    <w:rsid w:val="00E71166"/>
    <w:rsid w:val="00E923AF"/>
    <w:rsid w:val="00E963B1"/>
    <w:rsid w:val="00EA2A57"/>
    <w:rsid w:val="00EA6002"/>
    <w:rsid w:val="00EB3334"/>
    <w:rsid w:val="00EB70C8"/>
    <w:rsid w:val="00ED5BF6"/>
    <w:rsid w:val="00EF4BCC"/>
    <w:rsid w:val="00F0448C"/>
    <w:rsid w:val="00F06B9E"/>
    <w:rsid w:val="00F1493F"/>
    <w:rsid w:val="00F152E2"/>
    <w:rsid w:val="00F15BB7"/>
    <w:rsid w:val="00F202F8"/>
    <w:rsid w:val="00F25CE9"/>
    <w:rsid w:val="00F26975"/>
    <w:rsid w:val="00F94C12"/>
    <w:rsid w:val="00FA3D95"/>
    <w:rsid w:val="00FB21E4"/>
    <w:rsid w:val="00FB6310"/>
    <w:rsid w:val="00FC1C71"/>
    <w:rsid w:val="00FD4C4E"/>
    <w:rsid w:val="00FD59EB"/>
    <w:rsid w:val="00FE253D"/>
    <w:rsid w:val="00FF0CE3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23E"/>
  </w:style>
  <w:style w:type="paragraph" w:styleId="Titolo1">
    <w:name w:val="heading 1"/>
    <w:basedOn w:val="Normale"/>
    <w:next w:val="Normale"/>
    <w:link w:val="Titolo1Carattere"/>
    <w:uiPriority w:val="9"/>
    <w:qFormat/>
    <w:rsid w:val="002426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426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BB696A"/>
    <w:pPr>
      <w:spacing w:before="100" w:beforeAutospacing="1" w:after="100" w:afterAutospacing="1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7D94"/>
  </w:style>
  <w:style w:type="paragraph" w:styleId="Pidipagina">
    <w:name w:val="footer"/>
    <w:basedOn w:val="Normale"/>
    <w:link w:val="Pidipagina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D9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7D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7D9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C7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C277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F1E09"/>
    <w:pPr>
      <w:spacing w:after="200" w:line="276" w:lineRule="auto"/>
      <w:ind w:left="720" w:right="0"/>
      <w:contextualSpacing/>
      <w:jc w:val="left"/>
    </w:pPr>
  </w:style>
  <w:style w:type="character" w:styleId="Enfasigrassetto">
    <w:name w:val="Strong"/>
    <w:basedOn w:val="Carpredefinitoparagrafo"/>
    <w:uiPriority w:val="22"/>
    <w:qFormat/>
    <w:rsid w:val="00E30FCE"/>
    <w:rPr>
      <w:b/>
      <w:bCs/>
    </w:rPr>
  </w:style>
  <w:style w:type="paragraph" w:styleId="NormaleWeb">
    <w:name w:val="Normal (Web)"/>
    <w:basedOn w:val="Normale"/>
    <w:uiPriority w:val="99"/>
    <w:unhideWhenUsed/>
    <w:rsid w:val="007D6A87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696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isselectedend">
    <w:name w:val="isselectedend"/>
    <w:basedOn w:val="Normale"/>
    <w:rsid w:val="00AE3E4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42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42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I\AAA%20EVIDENZE\2020\2020%20NUOVA%20INTESTATA\2020%20carta%20intestata%20e%20moduli\ETS\Mod_Intestata_v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9C46E-028A-4AD7-A84B-271A3981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Mod_Intestata_v2.dotx</Template>
  <TotalTime>3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4</cp:revision>
  <cp:lastPrinted>2026-01-08T09:47:00Z</cp:lastPrinted>
  <dcterms:created xsi:type="dcterms:W3CDTF">2026-04-02T12:51:00Z</dcterms:created>
  <dcterms:modified xsi:type="dcterms:W3CDTF">2026-05-26T10:40:00Z</dcterms:modified>
</cp:coreProperties>
</file>